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2D906507"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A32CB8">
        <w:rPr>
          <w:rFonts w:ascii="Arial" w:eastAsia="MS Mincho" w:hAnsi="Arial" w:cs="Arial"/>
          <w:b/>
          <w:sz w:val="24"/>
          <w:szCs w:val="24"/>
          <w:lang w:val="en-US"/>
        </w:rPr>
        <w:t>319057</w:t>
      </w:r>
      <w:bookmarkStart w:id="2" w:name="_GoBack"/>
      <w:bookmarkEnd w:id="2"/>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6B3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6491B" w:rsidR="00F25D98" w:rsidRDefault="00B31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E6ACD" w:rsidR="001E41F3" w:rsidRDefault="0070537C">
            <w:pPr>
              <w:pStyle w:val="CRCoverPage"/>
              <w:spacing w:after="0"/>
              <w:ind w:left="100"/>
              <w:rPr>
                <w:noProof/>
              </w:rPr>
            </w:pPr>
            <w:r w:rsidRPr="0070537C">
              <w:t xml:space="preserve">Draft CR </w:t>
            </w:r>
            <w:r w:rsidR="00CE28F9">
              <w:t xml:space="preserve">on </w:t>
            </w:r>
            <w:r w:rsidR="00271117" w:rsidRPr="00271117">
              <w:t>L1 measurement reporting requirements for R18 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6B31">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22C16" w:rsidR="001E41F3" w:rsidRDefault="00D65862">
            <w:pPr>
              <w:pStyle w:val="CRCoverPage"/>
              <w:spacing w:after="0"/>
              <w:ind w:left="100"/>
              <w:rPr>
                <w:noProof/>
              </w:rPr>
            </w:pPr>
            <w:r w:rsidRPr="00D65862">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CE93F" w:rsidR="001E41F3" w:rsidRDefault="001B6B31">
            <w:pPr>
              <w:pStyle w:val="CRCoverPage"/>
              <w:spacing w:after="0"/>
              <w:ind w:left="100"/>
              <w:rPr>
                <w:noProof/>
              </w:rPr>
            </w:pPr>
            <w:fldSimple w:instr=" DOCPROPERTY  ResDate  \* MERGEFORMAT ">
              <w:r w:rsidR="00D24991">
                <w:rPr>
                  <w:noProof/>
                </w:rPr>
                <w:t>2023-</w:t>
              </w:r>
              <w:r w:rsidR="00935813">
                <w:rPr>
                  <w:noProof/>
                </w:rPr>
                <w:t>11</w:t>
              </w:r>
              <w:r w:rsidR="00D24991">
                <w:rPr>
                  <w:noProof/>
                </w:rPr>
                <w:t>-</w:t>
              </w:r>
              <w:r w:rsidR="0093581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1B6B31">
            <w:pPr>
              <w:pStyle w:val="CRCoverPage"/>
              <w:spacing w:after="0"/>
              <w:ind w:left="100"/>
              <w:rPr>
                <w:noProof/>
              </w:rPr>
            </w:pPr>
            <w:fldSimple w:instr=" DOCPROPERTY  Release  \* MERGEFORMAT ">
              <w:r w:rsidR="00D24991">
                <w:rPr>
                  <w:noProof/>
                </w:rPr>
                <w:t>Rel-1</w:t>
              </w:r>
              <w:r w:rsidR="006E722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4C5D4061" w14:textId="77777777" w:rsidR="00402BB6" w:rsidRDefault="00664204" w:rsidP="00ED4851">
            <w:pPr>
              <w:pStyle w:val="CRCoverPage"/>
              <w:spacing w:after="0"/>
              <w:rPr>
                <w:noProof/>
                <w:lang w:eastAsia="zh-CN"/>
              </w:rPr>
            </w:pPr>
            <w:r w:rsidRPr="00664204">
              <w:rPr>
                <w:noProof/>
                <w:lang w:eastAsia="zh-CN"/>
              </w:rPr>
              <w:t xml:space="preserve">Introduce RRM requirements </w:t>
            </w:r>
            <w:r w:rsidR="001C445C">
              <w:rPr>
                <w:noProof/>
                <w:lang w:eastAsia="zh-CN"/>
              </w:rPr>
              <w:t>relaxation for the L1 measurement reporting accroding to RAN1 agreements in LS R1-2310476</w:t>
            </w:r>
            <w:r w:rsidRPr="00664204">
              <w:rPr>
                <w:noProof/>
                <w:lang w:eastAsia="zh-CN"/>
              </w:rPr>
              <w:t>.</w:t>
            </w:r>
          </w:p>
          <w:p w14:paraId="7C4F9CF0" w14:textId="77777777" w:rsidR="004A32A4" w:rsidRPr="00375C9E" w:rsidRDefault="004A32A4" w:rsidP="004A32A4">
            <w:pPr>
              <w:pStyle w:val="af3"/>
              <w:numPr>
                <w:ilvl w:val="0"/>
                <w:numId w:val="17"/>
              </w:numPr>
              <w:spacing w:line="240" w:lineRule="auto"/>
              <w:ind w:firstLineChars="0"/>
              <w:contextualSpacing/>
              <w:rPr>
                <w:rFonts w:ascii="Arial" w:hAnsi="Arial" w:cs="Arial"/>
                <w:highlight w:val="yellow"/>
                <w:lang w:eastAsia="ja-JP"/>
              </w:rPr>
            </w:pPr>
            <w:r w:rsidRPr="00375C9E">
              <w:rPr>
                <w:rFonts w:ascii="Arial" w:hAnsi="Arial" w:cs="Arial"/>
                <w:highlight w:val="yellow"/>
                <w:lang w:eastAsia="ja-JP"/>
              </w:rPr>
              <w:t>Agreement from RAN1 #112-bis-e:</w:t>
            </w:r>
          </w:p>
          <w:p w14:paraId="1544AA70" w14:textId="77777777" w:rsidR="004A32A4" w:rsidRPr="00375C9E" w:rsidRDefault="004A32A4" w:rsidP="004A32A4">
            <w:pPr>
              <w:pStyle w:val="af3"/>
              <w:numPr>
                <w:ilvl w:val="1"/>
                <w:numId w:val="17"/>
              </w:numPr>
              <w:spacing w:line="240" w:lineRule="auto"/>
              <w:ind w:firstLineChars="0"/>
              <w:contextualSpacing/>
              <w:rPr>
                <w:rFonts w:ascii="Arial" w:hAnsi="Arial" w:cs="Arial"/>
                <w:highlight w:val="yellow"/>
                <w:lang w:eastAsia="ja-JP"/>
              </w:rPr>
            </w:pPr>
            <w:r w:rsidRPr="00375C9E">
              <w:rPr>
                <w:rFonts w:ascii="Arial" w:hAnsi="Arial" w:cs="Arial"/>
                <w:highlight w:val="yellow"/>
                <w:lang w:eastAsia="ja-JP"/>
              </w:rPr>
              <w:t>From RAN1 point of view, Rel-18 UE supporting cell DRX is not expected to transmit the following signals/channels to the gNB during non-active periods of cell DRX</w:t>
            </w:r>
          </w:p>
          <w:p w14:paraId="708AA7DE" w14:textId="124F4753" w:rsidR="002C1D77" w:rsidRPr="004A32A4" w:rsidRDefault="004A32A4" w:rsidP="004A32A4">
            <w:pPr>
              <w:pStyle w:val="af3"/>
              <w:numPr>
                <w:ilvl w:val="2"/>
                <w:numId w:val="17"/>
              </w:numPr>
              <w:spacing w:line="240" w:lineRule="auto"/>
              <w:ind w:firstLineChars="0"/>
              <w:contextualSpacing/>
              <w:rPr>
                <w:rFonts w:ascii="Arial" w:hAnsi="Arial" w:cs="Arial"/>
                <w:lang w:eastAsia="ja-JP"/>
              </w:rPr>
            </w:pPr>
            <w:r w:rsidRPr="00375C9E">
              <w:rPr>
                <w:rFonts w:ascii="Arial" w:hAnsi="Arial" w:cs="Arial"/>
                <w:highlight w:val="yellow"/>
                <w:lang w:eastAsia="ja-JP"/>
              </w:rPr>
              <w:t>Periodic/Semi-persistent CSI report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C34AAA" w:rsidR="00664204" w:rsidRPr="00664204" w:rsidRDefault="00664204" w:rsidP="00664204">
            <w:pPr>
              <w:pStyle w:val="CRCoverPage"/>
              <w:spacing w:after="0"/>
              <w:rPr>
                <w:noProof/>
                <w:lang w:eastAsia="zh-CN"/>
              </w:rPr>
            </w:pPr>
            <w:r w:rsidRPr="00664204">
              <w:rPr>
                <w:noProof/>
                <w:lang w:eastAsia="zh-CN"/>
              </w:rPr>
              <w:t xml:space="preserve">Introduce RRM requirements for </w:t>
            </w:r>
            <w:r w:rsidR="0010034F">
              <w:rPr>
                <w:noProof/>
                <w:lang w:eastAsia="zh-CN"/>
              </w:rPr>
              <w:t>relaxation for the L1 measurement reporting accroding to RAN1 agreements in LS R1-2310476</w:t>
            </w:r>
            <w:r w:rsidRPr="00664204">
              <w:rPr>
                <w:noProof/>
                <w:lang w:eastAsia="zh-CN"/>
              </w:rPr>
              <w:t>.</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36712" w:rsidR="00650F6C" w:rsidRDefault="001706E9" w:rsidP="00386208">
            <w:pPr>
              <w:pStyle w:val="CRCoverPage"/>
              <w:spacing w:after="0"/>
              <w:rPr>
                <w:noProof/>
              </w:rPr>
            </w:pPr>
            <w:r>
              <w:rPr>
                <w:noProof/>
                <w:lang w:eastAsia="zh-CN"/>
              </w:rPr>
              <w:t xml:space="preserve">No requirements </w:t>
            </w:r>
            <w:r w:rsidR="00386208">
              <w:rPr>
                <w:noProof/>
                <w:lang w:eastAsia="zh-CN"/>
              </w:rPr>
              <w:t xml:space="preserve">impact for cell DRX </w:t>
            </w:r>
            <w:r>
              <w:rPr>
                <w:noProof/>
                <w:lang w:eastAsia="zh-CN"/>
              </w:rPr>
              <w:t xml:space="preserve">are </w:t>
            </w:r>
            <w:r w:rsidR="00C4748E">
              <w:rPr>
                <w:noProof/>
                <w:lang w:eastAsia="zh-CN"/>
              </w:rPr>
              <w:t>introduced</w:t>
            </w:r>
            <w:r>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69E20" w:rsidR="00650F6C" w:rsidRPr="00040E88" w:rsidRDefault="006E1394" w:rsidP="00650F6C">
            <w:pPr>
              <w:pStyle w:val="CRCoverPage"/>
              <w:spacing w:after="0"/>
              <w:ind w:left="100"/>
              <w:rPr>
                <w:noProof/>
              </w:rPr>
            </w:pPr>
            <w:r w:rsidRPr="006E1394">
              <w:rPr>
                <w:lang w:eastAsia="zh-CN"/>
              </w:rPr>
              <w:t>9.</w:t>
            </w:r>
            <w:r w:rsidR="00576B03">
              <w:rPr>
                <w:lang w:eastAsia="zh-CN"/>
              </w:rPr>
              <w:t>5.3.1, 9.5.3.2, 9.8.3.1, 9.8.3.2, 9.13.3.1, 9.13.3.2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62F9255" w14:textId="77777777" w:rsidR="00287BF7" w:rsidRPr="009C5807" w:rsidRDefault="00287BF7" w:rsidP="00287BF7">
      <w:pPr>
        <w:pStyle w:val="4"/>
      </w:pPr>
      <w:r w:rsidRPr="009C5807">
        <w:t>9.5.3.1</w:t>
      </w:r>
      <w:r w:rsidRPr="009C5807">
        <w:tab/>
        <w:t>Periodic Reporting</w:t>
      </w:r>
    </w:p>
    <w:p w14:paraId="3A0D928F" w14:textId="77777777" w:rsidR="00287BF7" w:rsidRPr="009C5807" w:rsidRDefault="00287BF7" w:rsidP="00287BF7">
      <w:r w:rsidRPr="009C5807">
        <w:t>Reported L1-RSRP measurements contained in periodic L1-RSRP measurement reports shall meet the requirements in clauses 10.1.19 for FR1 and 10.1.20 for FR2, respectively.</w:t>
      </w:r>
    </w:p>
    <w:p w14:paraId="35BC3CF6" w14:textId="77777777" w:rsidR="00287BF7" w:rsidRPr="009C5807" w:rsidRDefault="00287BF7" w:rsidP="00287BF7">
      <w:r w:rsidRPr="009C5807">
        <w:t>The UE shall only send periodic L1-RSRP measurement reports for an active BWP.</w:t>
      </w:r>
    </w:p>
    <w:p w14:paraId="117B6803" w14:textId="3992437B" w:rsidR="00287BF7" w:rsidRPr="009C5807" w:rsidRDefault="00287BF7">
      <w:pPr>
        <w:jc w:val="both"/>
        <w:pPrChange w:id="4" w:author="vivo-Yanliang SUN" w:date="2023-10-30T16:27:00Z">
          <w:pPr/>
        </w:pPrChange>
      </w:pPr>
      <w:r w:rsidRPr="009C5807">
        <w:t>The UE shall transmit the periodic L1-RSRP reporting on PUCCH over the air interface according to the periodicity defined in clause 5.2.1.4 in TS 38.214 [26].</w:t>
      </w:r>
      <w:ins w:id="5" w:author="vivo-Yanliang SUN" w:date="2023-10-30T16:19:00Z">
        <w:r w:rsidR="008C6559">
          <w:t xml:space="preserve"> I</w:t>
        </w:r>
        <w:r w:rsidR="008C6559">
          <w:rPr>
            <w:rFonts w:hint="eastAsia"/>
            <w:lang w:eastAsia="zh-CN"/>
          </w:rPr>
          <w:t>n</w:t>
        </w:r>
        <w:r w:rsidR="008C6559">
          <w:rPr>
            <w:lang w:eastAsia="zh-CN"/>
          </w:rPr>
          <w:t xml:space="preserve"> case Cell D</w:t>
        </w:r>
      </w:ins>
      <w:ins w:id="6" w:author="vivo-Yanliang SUN" w:date="2023-10-30T16:28:00Z">
        <w:r w:rsidR="002014BA">
          <w:rPr>
            <w:lang w:eastAsia="zh-CN"/>
          </w:rPr>
          <w:t>R</w:t>
        </w:r>
      </w:ins>
      <w:ins w:id="7" w:author="vivo-Yanliang SUN" w:date="2023-10-30T16:19:00Z">
        <w:r w:rsidR="008C6559">
          <w:rPr>
            <w:lang w:eastAsia="zh-CN"/>
          </w:rPr>
          <w:t>X is configured for the UE supporting [</w:t>
        </w:r>
      </w:ins>
      <w:ins w:id="8" w:author="vivo-Yanliang SUN" w:date="2023-10-30T16:26:00Z">
        <w:r w:rsidR="002F3AD5" w:rsidRPr="002F3AD5">
          <w:rPr>
            <w:i/>
            <w:lang w:eastAsia="zh-CN"/>
            <w:rPrChange w:id="9" w:author="vivo-Yanliang SUN" w:date="2023-10-30T16:26:00Z">
              <w:rPr>
                <w:lang w:eastAsia="zh-CN"/>
              </w:rPr>
            </w:rPrChange>
          </w:rPr>
          <w:t>Cell_DRX_operation</w:t>
        </w:r>
      </w:ins>
      <w:ins w:id="10" w:author="vivo-Yanliang SUN" w:date="2023-10-30T16:19:00Z">
        <w:r w:rsidR="008C6559">
          <w:rPr>
            <w:lang w:eastAsia="zh-CN"/>
          </w:rPr>
          <w:t>]</w:t>
        </w:r>
      </w:ins>
      <w:ins w:id="11" w:author="vivo-Yanliang SUN" w:date="2023-10-30T16:27:00Z">
        <w:r w:rsidR="002F3AD5">
          <w:rPr>
            <w:lang w:eastAsia="zh-CN"/>
          </w:rPr>
          <w:t xml:space="preserve">, </w:t>
        </w:r>
        <w:r w:rsidR="002014BA">
          <w:rPr>
            <w:lang w:eastAsia="zh-CN"/>
          </w:rPr>
          <w:t xml:space="preserve">UE shall transmit the periodic L1-RSRP reporting on PUCCH over the air interface according to </w:t>
        </w:r>
      </w:ins>
      <w:ins w:id="12" w:author="vivo-Yanliang SUN" w:date="2023-10-31T11:26:00Z">
        <w:r w:rsidR="005F671B">
          <w:rPr>
            <w:lang w:eastAsia="zh-CN"/>
          </w:rPr>
          <w:t xml:space="preserve">the UE behaviour defined in </w:t>
        </w:r>
        <w:r w:rsidR="005F671B" w:rsidRPr="009C5807">
          <w:t xml:space="preserve">clause </w:t>
        </w:r>
      </w:ins>
      <w:ins w:id="13" w:author="vivo-Yanliang SUN" w:date="2023-10-31T11:27:00Z">
        <w:r w:rsidR="005F671B">
          <w:t>x.x.x</w:t>
        </w:r>
      </w:ins>
      <w:ins w:id="14" w:author="vivo-Yanliang SUN" w:date="2023-10-31T11:26:00Z">
        <w:r w:rsidR="005F671B" w:rsidRPr="009C5807">
          <w:t xml:space="preserve"> in TS 38.</w:t>
        </w:r>
      </w:ins>
      <w:ins w:id="15" w:author="vivo-Yanliang SUN" w:date="2023-10-31T11:27:00Z">
        <w:r w:rsidR="005F671B">
          <w:t>321</w:t>
        </w:r>
      </w:ins>
      <w:ins w:id="16" w:author="vivo-Yanliang SUN" w:date="2023-10-30T16:28:00Z">
        <w:r w:rsidR="002014BA">
          <w:t>.</w:t>
        </w:r>
      </w:ins>
    </w:p>
    <w:p w14:paraId="4651E8DF" w14:textId="77777777" w:rsidR="00287BF7" w:rsidRPr="009C5807" w:rsidRDefault="00287BF7" w:rsidP="00287BF7">
      <w:pPr>
        <w:pStyle w:val="4"/>
      </w:pPr>
      <w:r w:rsidRPr="009C5807">
        <w:t>9.5.3.2</w:t>
      </w:r>
      <w:r w:rsidRPr="009C5807">
        <w:tab/>
        <w:t>Semi-Persistent Reporting</w:t>
      </w:r>
    </w:p>
    <w:p w14:paraId="4F5F8C2D" w14:textId="77777777" w:rsidR="00287BF7" w:rsidRPr="009C5807" w:rsidRDefault="00287BF7" w:rsidP="00287BF7">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1F917A09" w14:textId="77777777" w:rsidR="00287BF7" w:rsidRPr="009C5807" w:rsidRDefault="00287BF7" w:rsidP="00287BF7">
      <w:r w:rsidRPr="009C5807">
        <w:t>The UE shall only send semi-persistent L1-RSRP measurement reports on PUSCH, if a DCI request has been received.</w:t>
      </w:r>
    </w:p>
    <w:p w14:paraId="2B035D06" w14:textId="77777777" w:rsidR="00287BF7" w:rsidRPr="009C5807" w:rsidRDefault="00287BF7" w:rsidP="00287BF7">
      <w:r w:rsidRPr="009C5807">
        <w:t>The UE shall only send semi-persistent L1-RSRP measurement reports on PUCCH, if an activation command [7] has been received.</w:t>
      </w:r>
    </w:p>
    <w:p w14:paraId="2C9ABD69" w14:textId="3CA5BEA2" w:rsidR="006B6A07" w:rsidRPr="009C5807" w:rsidRDefault="00287BF7" w:rsidP="006B6A07">
      <w:pPr>
        <w:jc w:val="both"/>
        <w:rPr>
          <w:ins w:id="17" w:author="vivo-Yanliang SUN" w:date="2023-10-30T16:29:00Z"/>
        </w:rPr>
      </w:pPr>
      <w:r w:rsidRPr="009C5807">
        <w:t>The UE shall transmit the semi-persistent L1-RSRP reporting on PUSCH or PUCCH over the air interface according to the periodicity defined in clause 5.2.1.4 in TS 38.214 [26].</w:t>
      </w:r>
      <w:ins w:id="18" w:author="vivo-Yanliang SUN" w:date="2023-10-30T16:29:00Z">
        <w:r w:rsidR="006B6A07">
          <w:t xml:space="preserve"> I</w:t>
        </w:r>
        <w:r w:rsidR="006B6A07">
          <w:rPr>
            <w:rFonts w:hint="eastAsia"/>
            <w:lang w:eastAsia="zh-CN"/>
          </w:rPr>
          <w:t>n</w:t>
        </w:r>
        <w:r w:rsidR="006B6A07">
          <w:rPr>
            <w:lang w:eastAsia="zh-CN"/>
          </w:rPr>
          <w:t xml:space="preserve"> case Cell DRX is configured for the UE supporting [</w:t>
        </w:r>
        <w:r w:rsidR="006B6A07" w:rsidRPr="009449AB">
          <w:rPr>
            <w:i/>
            <w:lang w:eastAsia="zh-CN"/>
          </w:rPr>
          <w:t>Cell_DRX_operation</w:t>
        </w:r>
        <w:r w:rsidR="006B6A07">
          <w:rPr>
            <w:lang w:eastAsia="zh-CN"/>
          </w:rPr>
          <w:t xml:space="preserve">], UE shall transmit the </w:t>
        </w:r>
      </w:ins>
      <w:ins w:id="19" w:author="vivo-Yanliang SUN" w:date="2023-10-30T16:30:00Z">
        <w:r w:rsidR="00840CAE" w:rsidRPr="009C5807">
          <w:t xml:space="preserve">semi-persistent </w:t>
        </w:r>
      </w:ins>
      <w:ins w:id="20" w:author="vivo-Yanliang SUN" w:date="2023-10-30T16:29:00Z">
        <w:r w:rsidR="006B6A07">
          <w:rPr>
            <w:lang w:eastAsia="zh-CN"/>
          </w:rPr>
          <w:t xml:space="preserve">L1-RSRP reporting on PUCCH over the air interface according to </w:t>
        </w:r>
      </w:ins>
      <w:ins w:id="21" w:author="vivo-Yanliang SUN" w:date="2023-10-31T11:27:00Z">
        <w:r w:rsidR="000649CF">
          <w:rPr>
            <w:lang w:eastAsia="zh-CN"/>
          </w:rPr>
          <w:t xml:space="preserve">the UE behaviour defined in </w:t>
        </w:r>
        <w:r w:rsidR="000649CF" w:rsidRPr="009C5807">
          <w:t xml:space="preserve">clause </w:t>
        </w:r>
        <w:r w:rsidR="000649CF">
          <w:t>x.x.x</w:t>
        </w:r>
        <w:r w:rsidR="000649CF" w:rsidRPr="009C5807">
          <w:t xml:space="preserve"> in TS 38.</w:t>
        </w:r>
        <w:r w:rsidR="000649CF">
          <w:t>321.</w:t>
        </w:r>
      </w:ins>
    </w:p>
    <w:p w14:paraId="3B147A09" w14:textId="597C2C04" w:rsidR="00287BF7" w:rsidRPr="006B6A07" w:rsidRDefault="00287BF7" w:rsidP="00287BF7"/>
    <w:p w14:paraId="140E3F03" w14:textId="77777777" w:rsidR="004637D0" w:rsidRPr="00287BF7"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22" w:name="_Toc21342838"/>
      <w:bookmarkStart w:id="23" w:name="_Toc29769799"/>
      <w:bookmarkStart w:id="24" w:name="_Toc29799298"/>
      <w:bookmarkStart w:id="25" w:name="_Toc37254522"/>
      <w:bookmarkStart w:id="26" w:name="_Toc37255165"/>
      <w:bookmarkStart w:id="27" w:name="_Toc45887188"/>
      <w:bookmarkStart w:id="28" w:name="_Toc53171925"/>
      <w:bookmarkEnd w:id="22"/>
      <w:bookmarkEnd w:id="23"/>
      <w:bookmarkEnd w:id="24"/>
      <w:bookmarkEnd w:id="25"/>
      <w:bookmarkEnd w:id="26"/>
      <w:bookmarkEnd w:id="27"/>
      <w:bookmarkEnd w:id="28"/>
    </w:p>
    <w:p w14:paraId="625BED65" w14:textId="77777777" w:rsidR="004637D0" w:rsidRPr="00536F4D" w:rsidRDefault="004637D0" w:rsidP="004637D0">
      <w:pPr>
        <w:jc w:val="center"/>
        <w:rPr>
          <w:rFonts w:eastAsia="宋体"/>
          <w:noProof/>
          <w:sz w:val="28"/>
          <w:szCs w:val="28"/>
          <w:lang w:eastAsia="zh-CN"/>
        </w:rPr>
      </w:pPr>
    </w:p>
    <w:p w14:paraId="6A9D3240" w14:textId="48BE816F" w:rsidR="001B6175" w:rsidRPr="00560F1A" w:rsidRDefault="001B6175" w:rsidP="001B617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9161C">
        <w:rPr>
          <w:rFonts w:eastAsia="PMingLiU"/>
          <w:noProof/>
          <w:sz w:val="28"/>
          <w:szCs w:val="28"/>
          <w:lang w:eastAsia="zh-TW"/>
        </w:rPr>
        <w:t>2</w:t>
      </w:r>
      <w:r w:rsidRPr="000E7863">
        <w:rPr>
          <w:rFonts w:eastAsia="宋体" w:hint="eastAsia"/>
          <w:noProof/>
          <w:sz w:val="28"/>
          <w:szCs w:val="28"/>
          <w:lang w:eastAsia="zh-CN"/>
        </w:rPr>
        <w:t>&gt;</w:t>
      </w:r>
    </w:p>
    <w:p w14:paraId="6EEA137C" w14:textId="77777777" w:rsidR="007238CB" w:rsidRPr="009C5807" w:rsidRDefault="007238CB" w:rsidP="007238CB">
      <w:pPr>
        <w:pStyle w:val="4"/>
      </w:pPr>
      <w:r w:rsidRPr="009C5807">
        <w:t>9.8.3.1</w:t>
      </w:r>
      <w:r w:rsidRPr="009C5807">
        <w:tab/>
        <w:t>Periodic Reporting</w:t>
      </w:r>
    </w:p>
    <w:p w14:paraId="24FA7C53" w14:textId="77777777" w:rsidR="007238CB" w:rsidRPr="008938B9" w:rsidRDefault="007238CB" w:rsidP="007238CB">
      <w:r w:rsidRPr="00885F53">
        <w:t>Reported L1-</w:t>
      </w:r>
      <w:r>
        <w:t>SINR</w:t>
      </w:r>
      <w:r w:rsidRPr="00885F53">
        <w:t xml:space="preserve"> measurements contained in periodic L1-</w:t>
      </w:r>
      <w:r>
        <w:t>SINR</w:t>
      </w:r>
      <w:r w:rsidRPr="00885F53">
        <w:t xml:space="preserve"> measurement reports shall meet the requirements in clauses 10.1.</w:t>
      </w:r>
      <w:r>
        <w:t>27</w:t>
      </w:r>
      <w:r w:rsidRPr="00885F53">
        <w:t xml:space="preserve"> for FR1 and 10.1.</w:t>
      </w:r>
      <w:r>
        <w:t>28</w:t>
      </w:r>
      <w:r w:rsidRPr="00885F53">
        <w:t xml:space="preserve"> for FR2, respectively.</w:t>
      </w:r>
    </w:p>
    <w:p w14:paraId="388054CB" w14:textId="62CA3B48" w:rsidR="007238CB" w:rsidRPr="009C5807" w:rsidRDefault="007238CB" w:rsidP="007238CB">
      <w:r w:rsidRPr="009C5807">
        <w:t>The UE shall transmit the periodic L1-SINR reporting on PUCCH over the air interface according to the periodicity defined in clause 5.2.1.4 in TS 38.214 [26].</w:t>
      </w:r>
      <w:ins w:id="29" w:author="vivo-Yanliang SUN" w:date="2023-10-30T16:31:00Z">
        <w:r w:rsidR="00F83136">
          <w:t xml:space="preserve"> I</w:t>
        </w:r>
        <w:r w:rsidR="00F83136">
          <w:rPr>
            <w:rFonts w:hint="eastAsia"/>
            <w:lang w:eastAsia="zh-CN"/>
          </w:rPr>
          <w:t>n</w:t>
        </w:r>
        <w:r w:rsidR="00F83136">
          <w:rPr>
            <w:lang w:eastAsia="zh-CN"/>
          </w:rPr>
          <w:t xml:space="preserve"> case Cell DRX is configured for the UE supporting [</w:t>
        </w:r>
        <w:r w:rsidR="00F83136" w:rsidRPr="009449AB">
          <w:rPr>
            <w:i/>
            <w:lang w:eastAsia="zh-CN"/>
          </w:rPr>
          <w:t>Cell_DRX_operation</w:t>
        </w:r>
        <w:r w:rsidR="00F83136">
          <w:rPr>
            <w:lang w:eastAsia="zh-CN"/>
          </w:rPr>
          <w:t>], UE shall transmit the periodic L1-</w:t>
        </w:r>
      </w:ins>
      <w:ins w:id="30" w:author="vivo-Yanliang SUN" w:date="2023-10-30T16:32:00Z">
        <w:r w:rsidR="00141304">
          <w:rPr>
            <w:lang w:eastAsia="zh-CN"/>
          </w:rPr>
          <w:t>SINR</w:t>
        </w:r>
      </w:ins>
      <w:ins w:id="31" w:author="vivo-Yanliang SUN" w:date="2023-10-30T16:31:00Z">
        <w:r w:rsidR="00F83136">
          <w:rPr>
            <w:lang w:eastAsia="zh-CN"/>
          </w:rPr>
          <w:t xml:space="preserve"> reporting on PUCCH over the air interface according to </w:t>
        </w:r>
      </w:ins>
      <w:ins w:id="32" w:author="vivo-Yanliang SUN" w:date="2023-10-31T11:27:00Z">
        <w:r w:rsidR="0084462C">
          <w:rPr>
            <w:lang w:eastAsia="zh-CN"/>
          </w:rPr>
          <w:t xml:space="preserve">the UE behaviour defined in </w:t>
        </w:r>
        <w:r w:rsidR="0084462C" w:rsidRPr="009C5807">
          <w:t xml:space="preserve">clause </w:t>
        </w:r>
        <w:r w:rsidR="0084462C">
          <w:t>x.x.x</w:t>
        </w:r>
        <w:r w:rsidR="0084462C" w:rsidRPr="009C5807">
          <w:t xml:space="preserve"> in TS 38.</w:t>
        </w:r>
        <w:r w:rsidR="0084462C">
          <w:t>321.</w:t>
        </w:r>
      </w:ins>
    </w:p>
    <w:p w14:paraId="2E41C504" w14:textId="77777777" w:rsidR="007238CB" w:rsidRPr="009C5807" w:rsidRDefault="007238CB" w:rsidP="007238CB">
      <w:pPr>
        <w:pStyle w:val="4"/>
      </w:pPr>
      <w:r w:rsidRPr="009C5807">
        <w:t>9.8.3.2</w:t>
      </w:r>
      <w:r w:rsidRPr="009C5807">
        <w:tab/>
        <w:t>Semi-Persistent Reporting</w:t>
      </w:r>
    </w:p>
    <w:p w14:paraId="2C2FF90E" w14:textId="77777777" w:rsidR="007238CB" w:rsidRPr="00885F53" w:rsidRDefault="007238CB" w:rsidP="007238CB">
      <w:r w:rsidRPr="00885F53">
        <w:t>Reported L1-</w:t>
      </w:r>
      <w:r>
        <w:t>SINR</w:t>
      </w:r>
      <w:r w:rsidRPr="00885F53">
        <w:t xml:space="preserve"> measurements contained in a Semi-Persistent L1-</w:t>
      </w:r>
      <w:r>
        <w:t>SINR</w:t>
      </w:r>
      <w:r w:rsidRPr="00885F53">
        <w:t xml:space="preserve"> measurement report shall meet the requirements in clauses 10.1.</w:t>
      </w:r>
      <w:r>
        <w:t>27</w:t>
      </w:r>
      <w:r w:rsidRPr="00885F53">
        <w:t xml:space="preserve"> for FR1 and 10.1.</w:t>
      </w:r>
      <w:r>
        <w:t>28</w:t>
      </w:r>
      <w:r w:rsidRPr="00885F53">
        <w:t xml:space="preserve"> for FR2, respectively. This requirement applies for semi-persistent L1-</w:t>
      </w:r>
      <w:r>
        <w:t>SINR</w:t>
      </w:r>
      <w:r w:rsidRPr="00885F53">
        <w:t xml:space="preserve"> reports send on PUSCH or PUCCH.</w:t>
      </w:r>
    </w:p>
    <w:p w14:paraId="47725651" w14:textId="77777777" w:rsidR="007238CB" w:rsidRPr="009C5807" w:rsidRDefault="007238CB" w:rsidP="007238CB">
      <w:r w:rsidRPr="009C5807">
        <w:t>The UE shall only send semi-persistent L1-SINR measurement reports on PUSCH, if a DCI for triggering report has been received.</w:t>
      </w:r>
    </w:p>
    <w:p w14:paraId="08663F2A" w14:textId="77777777" w:rsidR="007238CB" w:rsidRPr="009C5807" w:rsidRDefault="007238CB" w:rsidP="007238CB">
      <w:r w:rsidRPr="009C5807">
        <w:t>The UE shall only send semi-persistent L1-SINR measurement reports on PUCCH, if an activation command as described in clause 6.1.3.16 in TS38.321 [7] has been received.</w:t>
      </w:r>
    </w:p>
    <w:p w14:paraId="5591EAA6" w14:textId="2D5615D3" w:rsidR="007238CB" w:rsidRPr="009C5807" w:rsidRDefault="007238CB" w:rsidP="007238CB">
      <w:r w:rsidRPr="009C5807">
        <w:t>The UE shall transmit the semi-persistent L1-SINR reporting on PUSCH or PUCCH over the air interface according to the periodicity defined in clause 5.2.1.4 in TS 38.214 [26].</w:t>
      </w:r>
      <w:ins w:id="33" w:author="vivo-Yanliang SUN" w:date="2023-10-30T16:31:00Z">
        <w:r w:rsidR="00D87237">
          <w:t xml:space="preserve"> I</w:t>
        </w:r>
        <w:r w:rsidR="00D87237">
          <w:rPr>
            <w:rFonts w:hint="eastAsia"/>
            <w:lang w:eastAsia="zh-CN"/>
          </w:rPr>
          <w:t>n</w:t>
        </w:r>
        <w:r w:rsidR="00D87237">
          <w:rPr>
            <w:lang w:eastAsia="zh-CN"/>
          </w:rPr>
          <w:t xml:space="preserve"> case Cell DRX is configured for the UE supporting </w:t>
        </w:r>
        <w:r w:rsidR="00D87237">
          <w:rPr>
            <w:lang w:eastAsia="zh-CN"/>
          </w:rPr>
          <w:lastRenderedPageBreak/>
          <w:t>[</w:t>
        </w:r>
        <w:r w:rsidR="00D87237" w:rsidRPr="009449AB">
          <w:rPr>
            <w:i/>
            <w:lang w:eastAsia="zh-CN"/>
          </w:rPr>
          <w:t>Cell_DRX_operation</w:t>
        </w:r>
        <w:r w:rsidR="00D87237">
          <w:rPr>
            <w:lang w:eastAsia="zh-CN"/>
          </w:rPr>
          <w:t xml:space="preserve">], UE shall transmit the </w:t>
        </w:r>
        <w:r w:rsidR="00D87237" w:rsidRPr="009C5807">
          <w:t xml:space="preserve">semi-persistent </w:t>
        </w:r>
        <w:r w:rsidR="00D87237">
          <w:rPr>
            <w:lang w:eastAsia="zh-CN"/>
          </w:rPr>
          <w:t>L1-</w:t>
        </w:r>
      </w:ins>
      <w:ins w:id="34" w:author="vivo-Yanliang SUN" w:date="2023-10-30T16:32:00Z">
        <w:r w:rsidR="007D1F0A">
          <w:rPr>
            <w:lang w:eastAsia="zh-CN"/>
          </w:rPr>
          <w:t>SINR</w:t>
        </w:r>
      </w:ins>
      <w:ins w:id="35" w:author="vivo-Yanliang SUN" w:date="2023-10-30T16:31:00Z">
        <w:r w:rsidR="00D87237">
          <w:rPr>
            <w:lang w:eastAsia="zh-CN"/>
          </w:rPr>
          <w:t xml:space="preserve"> reporting on PUCCH over the air interface according to </w:t>
        </w:r>
      </w:ins>
      <w:ins w:id="36" w:author="vivo-Yanliang SUN" w:date="2023-10-31T11:27:00Z">
        <w:r w:rsidR="007C60FC">
          <w:rPr>
            <w:lang w:eastAsia="zh-CN"/>
          </w:rPr>
          <w:t xml:space="preserve">the UE behaviour defined in </w:t>
        </w:r>
        <w:r w:rsidR="007C60FC" w:rsidRPr="009C5807">
          <w:t xml:space="preserve">clause </w:t>
        </w:r>
        <w:r w:rsidR="007C60FC">
          <w:t>x.x.x</w:t>
        </w:r>
        <w:r w:rsidR="007C60FC" w:rsidRPr="009C5807">
          <w:t xml:space="preserve"> in TS 38.</w:t>
        </w:r>
        <w:r w:rsidR="007C60FC">
          <w:t>321</w:t>
        </w:r>
      </w:ins>
      <w:ins w:id="37" w:author="vivo-Yanliang SUN" w:date="2023-10-30T16:31:00Z">
        <w:r w:rsidR="00D87237">
          <w:t>.</w:t>
        </w:r>
      </w:ins>
    </w:p>
    <w:p w14:paraId="2B9D9E50" w14:textId="77777777" w:rsidR="001B6175" w:rsidRPr="007238CB" w:rsidRDefault="001B6175" w:rsidP="001B6175">
      <w:pPr>
        <w:pStyle w:val="B1"/>
        <w:ind w:left="0" w:firstLine="0"/>
        <w:rPr>
          <w:lang w:eastAsia="zh-CN"/>
        </w:rPr>
      </w:pPr>
    </w:p>
    <w:p w14:paraId="58CF2D77" w14:textId="55832321" w:rsidR="001B6175" w:rsidRDefault="001B6175" w:rsidP="001B617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9161C">
        <w:rPr>
          <w:rFonts w:eastAsia="宋体"/>
          <w:noProof/>
          <w:sz w:val="28"/>
          <w:szCs w:val="28"/>
          <w:lang w:eastAsia="zh-CN"/>
        </w:rPr>
        <w:t>2</w:t>
      </w:r>
      <w:r w:rsidRPr="000E7863">
        <w:rPr>
          <w:rFonts w:eastAsia="宋体" w:hint="eastAsia"/>
          <w:noProof/>
          <w:sz w:val="28"/>
          <w:szCs w:val="28"/>
          <w:lang w:eastAsia="zh-CN"/>
        </w:rPr>
        <w:t>&gt;</w:t>
      </w:r>
    </w:p>
    <w:p w14:paraId="1F10163C" w14:textId="77777777" w:rsidR="001B6175" w:rsidRPr="00536F4D" w:rsidRDefault="001B6175" w:rsidP="001B6175">
      <w:pPr>
        <w:jc w:val="center"/>
        <w:rPr>
          <w:rFonts w:eastAsia="宋体"/>
          <w:noProof/>
          <w:sz w:val="28"/>
          <w:szCs w:val="28"/>
          <w:lang w:eastAsia="zh-CN"/>
        </w:rPr>
      </w:pPr>
    </w:p>
    <w:p w14:paraId="4731B3C5" w14:textId="28281E74" w:rsidR="001B6175" w:rsidRPr="00560F1A" w:rsidRDefault="001B6175" w:rsidP="001B617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9161C">
        <w:rPr>
          <w:rFonts w:eastAsia="PMingLiU"/>
          <w:noProof/>
          <w:sz w:val="28"/>
          <w:szCs w:val="28"/>
          <w:lang w:eastAsia="zh-TW"/>
        </w:rPr>
        <w:t>3</w:t>
      </w:r>
      <w:r w:rsidRPr="000E7863">
        <w:rPr>
          <w:rFonts w:eastAsia="宋体" w:hint="eastAsia"/>
          <w:noProof/>
          <w:sz w:val="28"/>
          <w:szCs w:val="28"/>
          <w:lang w:eastAsia="zh-CN"/>
        </w:rPr>
        <w:t>&gt;</w:t>
      </w:r>
    </w:p>
    <w:p w14:paraId="61EFC03F" w14:textId="77777777" w:rsidR="00B8429C" w:rsidRPr="00A84C43" w:rsidRDefault="00B8429C" w:rsidP="00B8429C">
      <w:pPr>
        <w:pStyle w:val="4"/>
      </w:pPr>
      <w:r w:rsidRPr="00A84C43">
        <w:t>9.</w:t>
      </w:r>
      <w:r>
        <w:t>13</w:t>
      </w:r>
      <w:r w:rsidRPr="00A84C43">
        <w:t>.3.1</w:t>
      </w:r>
      <w:r>
        <w:tab/>
      </w:r>
      <w:r w:rsidRPr="00A84C43">
        <w:t xml:space="preserve">Periodic Reporting </w:t>
      </w:r>
    </w:p>
    <w:p w14:paraId="45AF28FF" w14:textId="77777777" w:rsidR="00B8429C" w:rsidRPr="00A84C43" w:rsidRDefault="00B8429C" w:rsidP="00B8429C">
      <w:pPr>
        <w:spacing w:after="120"/>
      </w:pPr>
      <w:r w:rsidRPr="00A84C43">
        <w:t xml:space="preserve">Reported L1-RSRP measurements contained in periodic L1-RSRP measurement reports shall meet the requirements in clauses 10.1.19 for FR1 and 10.1.20 for FR2, respectively. </w:t>
      </w:r>
    </w:p>
    <w:p w14:paraId="6BC49EFE" w14:textId="77777777" w:rsidR="00B8429C" w:rsidRPr="00A84C43" w:rsidRDefault="00B8429C" w:rsidP="00B8429C">
      <w:pPr>
        <w:spacing w:after="120"/>
      </w:pPr>
      <w:r w:rsidRPr="00A84C43">
        <w:t xml:space="preserve">The UE shall only send periodic L1-RSRP measurement reports for an active BWP. </w:t>
      </w:r>
    </w:p>
    <w:p w14:paraId="711466BD" w14:textId="655F0688" w:rsidR="00B8429C" w:rsidRPr="00A84C43" w:rsidRDefault="00B8429C" w:rsidP="00B8429C">
      <w:pPr>
        <w:spacing w:after="120"/>
      </w:pPr>
      <w:r w:rsidRPr="00A84C43">
        <w:t xml:space="preserve">The UE shall transmit the periodic L1-RSRP reporting on PUCCH over the air interface according to the periodicity defined in clause 5.2.1.4 in TS 38.214 [26]. </w:t>
      </w:r>
      <w:ins w:id="38" w:author="vivo-Yanliang SUN" w:date="2023-10-30T16:32:00Z">
        <w:r w:rsidR="001F5221">
          <w:t>I</w:t>
        </w:r>
        <w:r w:rsidR="001F5221">
          <w:rPr>
            <w:rFonts w:hint="eastAsia"/>
            <w:lang w:eastAsia="zh-CN"/>
          </w:rPr>
          <w:t>n</w:t>
        </w:r>
        <w:r w:rsidR="001F5221">
          <w:rPr>
            <w:lang w:eastAsia="zh-CN"/>
          </w:rPr>
          <w:t xml:space="preserve"> case Cell DRX is configured for the UE supporting [</w:t>
        </w:r>
        <w:r w:rsidR="001F5221" w:rsidRPr="009449AB">
          <w:rPr>
            <w:i/>
            <w:lang w:eastAsia="zh-CN"/>
          </w:rPr>
          <w:t>Cell_DRX_operation</w:t>
        </w:r>
        <w:r w:rsidR="001F5221">
          <w:rPr>
            <w:lang w:eastAsia="zh-CN"/>
          </w:rPr>
          <w:t xml:space="preserve">], UE shall transmit the periodic L1-RSRP reporting on PUCCH over the air interface according to </w:t>
        </w:r>
      </w:ins>
      <w:ins w:id="39" w:author="vivo-Yanliang SUN" w:date="2023-10-31T11:27:00Z">
        <w:r w:rsidR="007C6971">
          <w:rPr>
            <w:lang w:eastAsia="zh-CN"/>
          </w:rPr>
          <w:t xml:space="preserve">the UE behaviour defined in </w:t>
        </w:r>
        <w:r w:rsidR="007C6971" w:rsidRPr="009C5807">
          <w:t xml:space="preserve">clause </w:t>
        </w:r>
        <w:r w:rsidR="007C6971">
          <w:t>x.x.x</w:t>
        </w:r>
        <w:r w:rsidR="007C6971" w:rsidRPr="009C5807">
          <w:t xml:space="preserve"> in TS 38.</w:t>
        </w:r>
        <w:r w:rsidR="007C6971">
          <w:t>321.</w:t>
        </w:r>
      </w:ins>
    </w:p>
    <w:p w14:paraId="36B6533A" w14:textId="77777777" w:rsidR="00B8429C" w:rsidRPr="00A84C43" w:rsidRDefault="00B8429C" w:rsidP="00B8429C">
      <w:pPr>
        <w:pStyle w:val="4"/>
      </w:pPr>
      <w:r w:rsidRPr="00A84C43">
        <w:t>9.</w:t>
      </w:r>
      <w:r>
        <w:t>13</w:t>
      </w:r>
      <w:r w:rsidRPr="00A84C43">
        <w:t>.3.2</w:t>
      </w:r>
      <w:r>
        <w:tab/>
      </w:r>
      <w:r w:rsidRPr="00A84C43">
        <w:t xml:space="preserve">Semi-Persistent Reporting </w:t>
      </w:r>
    </w:p>
    <w:p w14:paraId="0BA3A793" w14:textId="77777777" w:rsidR="00B8429C" w:rsidRPr="00A84C43" w:rsidRDefault="00B8429C" w:rsidP="00B8429C">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20605B2A" w14:textId="77777777" w:rsidR="00B8429C" w:rsidRPr="00A84C43" w:rsidRDefault="00B8429C" w:rsidP="00B8429C">
      <w:pPr>
        <w:spacing w:after="120"/>
      </w:pPr>
      <w:r w:rsidRPr="00A84C43">
        <w:t xml:space="preserve">The UE shall only send semi-persistent L1-RSRP measurement reports on PUSCH, if a DCI request has been received. </w:t>
      </w:r>
    </w:p>
    <w:p w14:paraId="2B962CE8" w14:textId="77777777" w:rsidR="00B8429C" w:rsidRPr="00A84C43" w:rsidRDefault="00B8429C" w:rsidP="00B8429C">
      <w:pPr>
        <w:spacing w:after="120"/>
      </w:pPr>
      <w:r w:rsidRPr="00A84C43">
        <w:t xml:space="preserve">The UE shall only send semi-persistent L1-RSRP measurement reports on PUCCH, if an activation command [7] has been received. </w:t>
      </w:r>
    </w:p>
    <w:p w14:paraId="3B45812B" w14:textId="098A7683" w:rsidR="00B8429C" w:rsidRPr="00A84C43" w:rsidRDefault="00B8429C" w:rsidP="00B8429C">
      <w:pPr>
        <w:spacing w:after="120"/>
      </w:pPr>
      <w:r w:rsidRPr="00A84C43">
        <w:t xml:space="preserve">The UE shall transmit the semi-persistent L1-RSRP reporting on PUSCH or PUCCH over the air interface according to the periodicity defined in clause 5.2.1.4 in TS 38.214 [26]. </w:t>
      </w:r>
      <w:ins w:id="40" w:author="vivo-Yanliang SUN" w:date="2023-10-30T16:32:00Z">
        <w:r w:rsidR="00B20659">
          <w:t>I</w:t>
        </w:r>
        <w:r w:rsidR="00B20659">
          <w:rPr>
            <w:rFonts w:hint="eastAsia"/>
            <w:lang w:eastAsia="zh-CN"/>
          </w:rPr>
          <w:t>n</w:t>
        </w:r>
        <w:r w:rsidR="00B20659">
          <w:rPr>
            <w:lang w:eastAsia="zh-CN"/>
          </w:rPr>
          <w:t xml:space="preserve"> case Cell DRX is configured for the UE supporting [</w:t>
        </w:r>
        <w:r w:rsidR="00B20659" w:rsidRPr="009449AB">
          <w:rPr>
            <w:i/>
            <w:lang w:eastAsia="zh-CN"/>
          </w:rPr>
          <w:t>Cell_DRX_operation</w:t>
        </w:r>
        <w:r w:rsidR="00B20659">
          <w:rPr>
            <w:lang w:eastAsia="zh-CN"/>
          </w:rPr>
          <w:t xml:space="preserve">], UE shall transmit the </w:t>
        </w:r>
        <w:r w:rsidR="00B20659" w:rsidRPr="009C5807">
          <w:t xml:space="preserve">semi-persistent </w:t>
        </w:r>
        <w:r w:rsidR="00B20659">
          <w:rPr>
            <w:lang w:eastAsia="zh-CN"/>
          </w:rPr>
          <w:t xml:space="preserve">L1-RSRP reporting on PUCCH over the air interface according to </w:t>
        </w:r>
      </w:ins>
      <w:ins w:id="41" w:author="vivo-Yanliang SUN" w:date="2023-10-31T11:28:00Z">
        <w:r w:rsidR="00C356BB">
          <w:rPr>
            <w:lang w:eastAsia="zh-CN"/>
          </w:rPr>
          <w:t xml:space="preserve">the UE behaviour defined in </w:t>
        </w:r>
        <w:r w:rsidR="00C356BB" w:rsidRPr="009C5807">
          <w:t xml:space="preserve">clause </w:t>
        </w:r>
        <w:r w:rsidR="00C356BB">
          <w:t>x.x.x</w:t>
        </w:r>
        <w:r w:rsidR="00C356BB" w:rsidRPr="009C5807">
          <w:t xml:space="preserve"> in TS 38.</w:t>
        </w:r>
        <w:r w:rsidR="00C356BB">
          <w:t>321.</w:t>
        </w:r>
      </w:ins>
    </w:p>
    <w:p w14:paraId="58CA5A57" w14:textId="77777777" w:rsidR="001B6175" w:rsidRPr="00B8429C" w:rsidRDefault="001B6175" w:rsidP="001B6175">
      <w:pPr>
        <w:pStyle w:val="B1"/>
        <w:ind w:left="0" w:firstLine="0"/>
        <w:rPr>
          <w:lang w:eastAsia="zh-CN"/>
        </w:rPr>
      </w:pPr>
    </w:p>
    <w:p w14:paraId="65F8AA46" w14:textId="78AC9654" w:rsidR="001B6175" w:rsidRDefault="001B6175" w:rsidP="001B617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9161C">
        <w:rPr>
          <w:rFonts w:eastAsia="宋体"/>
          <w:noProof/>
          <w:sz w:val="28"/>
          <w:szCs w:val="28"/>
          <w:lang w:eastAsia="zh-CN"/>
        </w:rPr>
        <w:t>3</w:t>
      </w:r>
      <w:r w:rsidRPr="000E7863">
        <w:rPr>
          <w:rFonts w:eastAsia="宋体" w:hint="eastAsia"/>
          <w:noProof/>
          <w:sz w:val="28"/>
          <w:szCs w:val="28"/>
          <w:lang w:eastAsia="zh-CN"/>
        </w:rPr>
        <w:t>&gt;</w:t>
      </w:r>
    </w:p>
    <w:p w14:paraId="0FA92423" w14:textId="77777777" w:rsidR="001B6175" w:rsidRPr="00536F4D" w:rsidRDefault="001B6175" w:rsidP="001B6175">
      <w:pPr>
        <w:jc w:val="center"/>
        <w:rPr>
          <w:rFonts w:eastAsia="宋体"/>
          <w:noProof/>
          <w:sz w:val="28"/>
          <w:szCs w:val="28"/>
          <w:lang w:eastAsia="zh-CN"/>
        </w:rPr>
      </w:pPr>
    </w:p>
    <w:p w14:paraId="68C9CD36" w14:textId="77777777" w:rsidR="001E41F3" w:rsidRPr="001B6175" w:rsidRDefault="001E41F3">
      <w:pPr>
        <w:rPr>
          <w:noProof/>
        </w:rPr>
      </w:pPr>
    </w:p>
    <w:sectPr w:rsidR="001E41F3" w:rsidRPr="001B61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A998D" w14:textId="77777777" w:rsidR="008F4A37" w:rsidRDefault="008F4A37">
      <w:r>
        <w:separator/>
      </w:r>
    </w:p>
  </w:endnote>
  <w:endnote w:type="continuationSeparator" w:id="0">
    <w:p w14:paraId="58AEE0C3" w14:textId="77777777" w:rsidR="008F4A37" w:rsidRDefault="008F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A2EB5" w14:textId="77777777" w:rsidR="008F4A37" w:rsidRDefault="008F4A37">
      <w:r>
        <w:separator/>
      </w:r>
    </w:p>
  </w:footnote>
  <w:footnote w:type="continuationSeparator" w:id="0">
    <w:p w14:paraId="79667795" w14:textId="77777777" w:rsidR="008F4A37" w:rsidRDefault="008F4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8F4A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8F4A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6"/>
  </w:num>
  <w:num w:numId="6">
    <w:abstractNumId w:val="3"/>
  </w:num>
  <w:num w:numId="7">
    <w:abstractNumId w:val="5"/>
  </w:num>
  <w:num w:numId="8">
    <w:abstractNumId w:val="13"/>
  </w:num>
  <w:num w:numId="9">
    <w:abstractNumId w:val="11"/>
  </w:num>
  <w:num w:numId="10">
    <w:abstractNumId w:val="15"/>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649CF"/>
    <w:rsid w:val="0008651E"/>
    <w:rsid w:val="00087883"/>
    <w:rsid w:val="0009161C"/>
    <w:rsid w:val="000A6394"/>
    <w:rsid w:val="000A6855"/>
    <w:rsid w:val="000B7FED"/>
    <w:rsid w:val="000C038A"/>
    <w:rsid w:val="000C6598"/>
    <w:rsid w:val="000D44B3"/>
    <w:rsid w:val="000F1FD2"/>
    <w:rsid w:val="0010034F"/>
    <w:rsid w:val="00106D27"/>
    <w:rsid w:val="00136BB2"/>
    <w:rsid w:val="00141304"/>
    <w:rsid w:val="00145D43"/>
    <w:rsid w:val="001703FF"/>
    <w:rsid w:val="001706E9"/>
    <w:rsid w:val="00192C46"/>
    <w:rsid w:val="001A08B3"/>
    <w:rsid w:val="001A2CA0"/>
    <w:rsid w:val="001A7B60"/>
    <w:rsid w:val="001B52F0"/>
    <w:rsid w:val="001B6175"/>
    <w:rsid w:val="001B6B31"/>
    <w:rsid w:val="001B7A65"/>
    <w:rsid w:val="001C445C"/>
    <w:rsid w:val="001E41F3"/>
    <w:rsid w:val="001F5221"/>
    <w:rsid w:val="001F76FB"/>
    <w:rsid w:val="002014BA"/>
    <w:rsid w:val="0020559D"/>
    <w:rsid w:val="00210D36"/>
    <w:rsid w:val="00213F00"/>
    <w:rsid w:val="00230FC7"/>
    <w:rsid w:val="00232333"/>
    <w:rsid w:val="00241BE3"/>
    <w:rsid w:val="00257D94"/>
    <w:rsid w:val="0026004D"/>
    <w:rsid w:val="002640DD"/>
    <w:rsid w:val="0026720D"/>
    <w:rsid w:val="00271117"/>
    <w:rsid w:val="00272059"/>
    <w:rsid w:val="00275D12"/>
    <w:rsid w:val="002821E3"/>
    <w:rsid w:val="00283434"/>
    <w:rsid w:val="00284FEB"/>
    <w:rsid w:val="002860C4"/>
    <w:rsid w:val="00287BF7"/>
    <w:rsid w:val="0029250C"/>
    <w:rsid w:val="002B5741"/>
    <w:rsid w:val="002C1D77"/>
    <w:rsid w:val="002E472E"/>
    <w:rsid w:val="002F3AD5"/>
    <w:rsid w:val="002F5EAC"/>
    <w:rsid w:val="00305409"/>
    <w:rsid w:val="00317B88"/>
    <w:rsid w:val="003278EC"/>
    <w:rsid w:val="0033747D"/>
    <w:rsid w:val="003501FB"/>
    <w:rsid w:val="003609EF"/>
    <w:rsid w:val="003618DA"/>
    <w:rsid w:val="0036231A"/>
    <w:rsid w:val="0037252F"/>
    <w:rsid w:val="00374DD4"/>
    <w:rsid w:val="00375C9E"/>
    <w:rsid w:val="00386208"/>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7749A"/>
    <w:rsid w:val="004A32A4"/>
    <w:rsid w:val="004B045B"/>
    <w:rsid w:val="004B75B7"/>
    <w:rsid w:val="004B7AB0"/>
    <w:rsid w:val="004D2BA9"/>
    <w:rsid w:val="004D6D28"/>
    <w:rsid w:val="004F0223"/>
    <w:rsid w:val="00501C6C"/>
    <w:rsid w:val="00503A25"/>
    <w:rsid w:val="0051580D"/>
    <w:rsid w:val="00547111"/>
    <w:rsid w:val="00554EEE"/>
    <w:rsid w:val="00572277"/>
    <w:rsid w:val="00574A69"/>
    <w:rsid w:val="00576B03"/>
    <w:rsid w:val="00592D74"/>
    <w:rsid w:val="005A36AD"/>
    <w:rsid w:val="005E2C44"/>
    <w:rsid w:val="005E4089"/>
    <w:rsid w:val="005E65D4"/>
    <w:rsid w:val="005F4BBF"/>
    <w:rsid w:val="005F671B"/>
    <w:rsid w:val="00604E7E"/>
    <w:rsid w:val="006129BD"/>
    <w:rsid w:val="00621188"/>
    <w:rsid w:val="006257ED"/>
    <w:rsid w:val="00650362"/>
    <w:rsid w:val="00650F6C"/>
    <w:rsid w:val="00664204"/>
    <w:rsid w:val="00665C47"/>
    <w:rsid w:val="00667A8E"/>
    <w:rsid w:val="00670BC1"/>
    <w:rsid w:val="006722B1"/>
    <w:rsid w:val="006849F3"/>
    <w:rsid w:val="0068791B"/>
    <w:rsid w:val="00692A4A"/>
    <w:rsid w:val="00695808"/>
    <w:rsid w:val="006A4038"/>
    <w:rsid w:val="006B46FB"/>
    <w:rsid w:val="006B6A07"/>
    <w:rsid w:val="006E1394"/>
    <w:rsid w:val="006E21FB"/>
    <w:rsid w:val="006E722E"/>
    <w:rsid w:val="006F0AD1"/>
    <w:rsid w:val="006F2520"/>
    <w:rsid w:val="0070155B"/>
    <w:rsid w:val="0070537C"/>
    <w:rsid w:val="007139FE"/>
    <w:rsid w:val="007176FF"/>
    <w:rsid w:val="007238CB"/>
    <w:rsid w:val="00746902"/>
    <w:rsid w:val="00750EE0"/>
    <w:rsid w:val="00755762"/>
    <w:rsid w:val="00792342"/>
    <w:rsid w:val="00796DF5"/>
    <w:rsid w:val="007977A8"/>
    <w:rsid w:val="007B512A"/>
    <w:rsid w:val="007C0320"/>
    <w:rsid w:val="007C2097"/>
    <w:rsid w:val="007C60FC"/>
    <w:rsid w:val="007C6971"/>
    <w:rsid w:val="007D1E46"/>
    <w:rsid w:val="007D1F0A"/>
    <w:rsid w:val="007D6A07"/>
    <w:rsid w:val="007E40FD"/>
    <w:rsid w:val="007E7C16"/>
    <w:rsid w:val="007F7259"/>
    <w:rsid w:val="008040A8"/>
    <w:rsid w:val="008279FA"/>
    <w:rsid w:val="00836559"/>
    <w:rsid w:val="00840CAE"/>
    <w:rsid w:val="00841CE0"/>
    <w:rsid w:val="0084462C"/>
    <w:rsid w:val="0085278F"/>
    <w:rsid w:val="00857DEA"/>
    <w:rsid w:val="008625F2"/>
    <w:rsid w:val="008626E7"/>
    <w:rsid w:val="00870EE7"/>
    <w:rsid w:val="0087209D"/>
    <w:rsid w:val="008863B9"/>
    <w:rsid w:val="008A45A6"/>
    <w:rsid w:val="008B7871"/>
    <w:rsid w:val="008C1752"/>
    <w:rsid w:val="008C6559"/>
    <w:rsid w:val="008C7E2D"/>
    <w:rsid w:val="008F3789"/>
    <w:rsid w:val="008F4A37"/>
    <w:rsid w:val="008F50C0"/>
    <w:rsid w:val="008F686C"/>
    <w:rsid w:val="00902C48"/>
    <w:rsid w:val="009148DE"/>
    <w:rsid w:val="00935813"/>
    <w:rsid w:val="00941E30"/>
    <w:rsid w:val="009453A8"/>
    <w:rsid w:val="00946980"/>
    <w:rsid w:val="00970B2C"/>
    <w:rsid w:val="009777D9"/>
    <w:rsid w:val="00991B88"/>
    <w:rsid w:val="009947B8"/>
    <w:rsid w:val="00994D39"/>
    <w:rsid w:val="009A5753"/>
    <w:rsid w:val="009A579D"/>
    <w:rsid w:val="009B04A5"/>
    <w:rsid w:val="009C0662"/>
    <w:rsid w:val="009C45DB"/>
    <w:rsid w:val="009D5389"/>
    <w:rsid w:val="009E13AF"/>
    <w:rsid w:val="009E167B"/>
    <w:rsid w:val="009E3297"/>
    <w:rsid w:val="009E63AA"/>
    <w:rsid w:val="009E75B4"/>
    <w:rsid w:val="009F12CC"/>
    <w:rsid w:val="009F734F"/>
    <w:rsid w:val="00A17E3F"/>
    <w:rsid w:val="00A246B6"/>
    <w:rsid w:val="00A3123A"/>
    <w:rsid w:val="00A32CB8"/>
    <w:rsid w:val="00A46623"/>
    <w:rsid w:val="00A47E70"/>
    <w:rsid w:val="00A50CF0"/>
    <w:rsid w:val="00A54946"/>
    <w:rsid w:val="00A71758"/>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20659"/>
    <w:rsid w:val="00B22759"/>
    <w:rsid w:val="00B258BB"/>
    <w:rsid w:val="00B309C7"/>
    <w:rsid w:val="00B31CAC"/>
    <w:rsid w:val="00B44D6C"/>
    <w:rsid w:val="00B53EB8"/>
    <w:rsid w:val="00B57923"/>
    <w:rsid w:val="00B57FB9"/>
    <w:rsid w:val="00B6541E"/>
    <w:rsid w:val="00B67B97"/>
    <w:rsid w:val="00B741EC"/>
    <w:rsid w:val="00B813E5"/>
    <w:rsid w:val="00B8429C"/>
    <w:rsid w:val="00B84D50"/>
    <w:rsid w:val="00B949D8"/>
    <w:rsid w:val="00B968C8"/>
    <w:rsid w:val="00BA3EC5"/>
    <w:rsid w:val="00BA51D9"/>
    <w:rsid w:val="00BA6BE0"/>
    <w:rsid w:val="00BB5DFC"/>
    <w:rsid w:val="00BD1E3B"/>
    <w:rsid w:val="00BD279D"/>
    <w:rsid w:val="00BD6BB8"/>
    <w:rsid w:val="00BE3467"/>
    <w:rsid w:val="00BF189E"/>
    <w:rsid w:val="00C04029"/>
    <w:rsid w:val="00C058F1"/>
    <w:rsid w:val="00C20AE2"/>
    <w:rsid w:val="00C356BB"/>
    <w:rsid w:val="00C374AC"/>
    <w:rsid w:val="00C45091"/>
    <w:rsid w:val="00C4748E"/>
    <w:rsid w:val="00C66BA2"/>
    <w:rsid w:val="00C72017"/>
    <w:rsid w:val="00C72F9E"/>
    <w:rsid w:val="00C77D61"/>
    <w:rsid w:val="00C9136F"/>
    <w:rsid w:val="00C9192C"/>
    <w:rsid w:val="00C91A49"/>
    <w:rsid w:val="00C95985"/>
    <w:rsid w:val="00CA7274"/>
    <w:rsid w:val="00CC5026"/>
    <w:rsid w:val="00CC68D0"/>
    <w:rsid w:val="00CE28F9"/>
    <w:rsid w:val="00CF2893"/>
    <w:rsid w:val="00CF54CE"/>
    <w:rsid w:val="00D03F9A"/>
    <w:rsid w:val="00D06D51"/>
    <w:rsid w:val="00D24991"/>
    <w:rsid w:val="00D347C7"/>
    <w:rsid w:val="00D50255"/>
    <w:rsid w:val="00D53739"/>
    <w:rsid w:val="00D65862"/>
    <w:rsid w:val="00D66520"/>
    <w:rsid w:val="00D836A5"/>
    <w:rsid w:val="00D87237"/>
    <w:rsid w:val="00D90064"/>
    <w:rsid w:val="00D94D14"/>
    <w:rsid w:val="00DB2CA0"/>
    <w:rsid w:val="00DC6959"/>
    <w:rsid w:val="00DE34CF"/>
    <w:rsid w:val="00DE3BC6"/>
    <w:rsid w:val="00DF0D0B"/>
    <w:rsid w:val="00DF6E2C"/>
    <w:rsid w:val="00E0113A"/>
    <w:rsid w:val="00E10962"/>
    <w:rsid w:val="00E13F3D"/>
    <w:rsid w:val="00E23147"/>
    <w:rsid w:val="00E23474"/>
    <w:rsid w:val="00E34898"/>
    <w:rsid w:val="00E54A29"/>
    <w:rsid w:val="00E56F1A"/>
    <w:rsid w:val="00E70254"/>
    <w:rsid w:val="00EB00DD"/>
    <w:rsid w:val="00EB09B7"/>
    <w:rsid w:val="00EC2633"/>
    <w:rsid w:val="00EC474D"/>
    <w:rsid w:val="00EC6813"/>
    <w:rsid w:val="00ED4851"/>
    <w:rsid w:val="00EE2FD8"/>
    <w:rsid w:val="00EE496B"/>
    <w:rsid w:val="00EE633A"/>
    <w:rsid w:val="00EE7D7C"/>
    <w:rsid w:val="00F248F9"/>
    <w:rsid w:val="00F25D98"/>
    <w:rsid w:val="00F25E9D"/>
    <w:rsid w:val="00F300FB"/>
    <w:rsid w:val="00F43D3E"/>
    <w:rsid w:val="00F6528E"/>
    <w:rsid w:val="00F83136"/>
    <w:rsid w:val="00F97C4B"/>
    <w:rsid w:val="00FA0A3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67FC1-E5EE-4DBA-96AB-BF3E7BC3B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223</cp:revision>
  <cp:lastPrinted>1899-12-31T23:00:00Z</cp:lastPrinted>
  <dcterms:created xsi:type="dcterms:W3CDTF">2023-08-09T10:44:00Z</dcterms:created>
  <dcterms:modified xsi:type="dcterms:W3CDTF">2023-11-03T09:14:00Z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